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AB90B" w14:textId="08903FDB" w:rsidR="00BC5761" w:rsidRPr="00C3156C" w:rsidRDefault="00BC5761" w:rsidP="00BC5761">
      <w:pPr>
        <w:jc w:val="right"/>
        <w:rPr>
          <w:b/>
          <w:bCs/>
          <w:sz w:val="22"/>
          <w:szCs w:val="22"/>
        </w:rPr>
      </w:pPr>
      <w:bookmarkStart w:id="0" w:name="_Toc182833057"/>
      <w:r w:rsidRPr="00C3156C">
        <w:rPr>
          <w:b/>
          <w:bCs/>
          <w:sz w:val="22"/>
          <w:szCs w:val="22"/>
        </w:rPr>
        <w:t>Załącznik nr 1</w:t>
      </w:r>
      <w:bookmarkStart w:id="1" w:name="_Hlk209527412"/>
      <w:r w:rsidRPr="00C3156C">
        <w:rPr>
          <w:b/>
          <w:bCs/>
          <w:sz w:val="22"/>
          <w:szCs w:val="22"/>
        </w:rPr>
        <w:t xml:space="preserve"> do Zapytania ofertowego nr </w:t>
      </w:r>
      <w:r w:rsidR="00C3156C" w:rsidRPr="00C3156C">
        <w:rPr>
          <w:b/>
          <w:bCs/>
          <w:sz w:val="22"/>
          <w:szCs w:val="22"/>
        </w:rPr>
        <w:t>PSG/2/000</w:t>
      </w:r>
      <w:r w:rsidR="002976DE">
        <w:rPr>
          <w:b/>
          <w:bCs/>
          <w:sz w:val="22"/>
          <w:szCs w:val="22"/>
        </w:rPr>
        <w:t>413</w:t>
      </w:r>
      <w:r w:rsidR="00C3156C" w:rsidRPr="00C3156C">
        <w:rPr>
          <w:b/>
          <w:bCs/>
          <w:sz w:val="22"/>
          <w:szCs w:val="22"/>
        </w:rPr>
        <w:t>/26</w:t>
      </w:r>
    </w:p>
    <w:p w14:paraId="45BFFB4B" w14:textId="77777777" w:rsidR="005C4AC0" w:rsidRPr="00C3156C" w:rsidRDefault="005C4AC0" w:rsidP="00BC5761">
      <w:pPr>
        <w:jc w:val="right"/>
        <w:rPr>
          <w:b/>
          <w:bCs/>
          <w:sz w:val="22"/>
          <w:szCs w:val="22"/>
        </w:rPr>
      </w:pPr>
    </w:p>
    <w:p w14:paraId="4F89B1D6" w14:textId="77777777" w:rsidR="00BC5761" w:rsidRPr="001543F6" w:rsidRDefault="00BC5761" w:rsidP="005C4AC0">
      <w:pPr>
        <w:jc w:val="center"/>
        <w:rPr>
          <w:b/>
          <w:bCs/>
          <w:sz w:val="22"/>
          <w:szCs w:val="22"/>
        </w:rPr>
      </w:pPr>
      <w:r w:rsidRPr="00C3156C">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11045741" w14:textId="77777777" w:rsidR="0036108C" w:rsidRPr="005A0585" w:rsidRDefault="0036108C" w:rsidP="0036108C">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5A0585">
        <w:rPr>
          <w:rFonts w:ascii="Arial" w:hAnsi="Arial" w:cs="Arial"/>
          <w:color w:val="000000"/>
          <w:sz w:val="18"/>
          <w:szCs w:val="18"/>
        </w:rPr>
        <w:t>Dokumenty dotyczące wiarygodności finansowej (podpisane przez osoby umocowane lub głównego księgowego Oferenta):</w:t>
      </w:r>
    </w:p>
    <w:p w14:paraId="6E942231" w14:textId="77777777" w:rsidR="0036108C" w:rsidRPr="00AF23CA" w:rsidRDefault="0036108C" w:rsidP="0036108C">
      <w:pPr>
        <w:pStyle w:val="msolistparagraph0"/>
        <w:numPr>
          <w:ilvl w:val="1"/>
          <w:numId w:val="7"/>
        </w:numPr>
        <w:spacing w:after="120"/>
        <w:ind w:left="714" w:hanging="357"/>
        <w:jc w:val="both"/>
        <w:rPr>
          <w:rFonts w:ascii="Arial" w:hAnsi="Arial" w:cs="Arial"/>
          <w:color w:val="000000"/>
          <w:sz w:val="18"/>
          <w:szCs w:val="18"/>
        </w:rPr>
      </w:pPr>
      <w:r w:rsidRPr="005A0585">
        <w:rPr>
          <w:rFonts w:ascii="Arial" w:hAnsi="Arial" w:cs="Arial"/>
          <w:color w:val="000000"/>
          <w:sz w:val="18"/>
          <w:szCs w:val="18"/>
        </w:rPr>
        <w:t>dla podmiotów gospodarczych prowadzących pełną księgowość:</w:t>
      </w:r>
    </w:p>
    <w:p w14:paraId="43F099E0"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 xml:space="preserve">jednostkowe sprawozdanie finansowe zawierające minimum bilans oraz rachunek zysków i strat, przy czym: </w:t>
      </w:r>
    </w:p>
    <w:p w14:paraId="004C0BC2"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Oferent powinien dostarczyć sprawozdanie finansowe sporządzone w formie elektronicznej .xml lub w przypadku podmiotów sporządzających sprawozdania finansowe zgodnie z MSSF w formie PDF/ XHTML/ XBRL. W przypadku przesłania kopii SF występuje konieczność potwierdzenia za zgodność z oryginałem zgodnie z reprezentacją kontrahenta;</w:t>
      </w:r>
    </w:p>
    <w:p w14:paraId="006BBBBE"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w przypadku, gdy Oferent sporządza skonsolidowane sprawozdania finansowe zobowiązany jest dostarczyć również takie sprawozdanie za ostatni zamknięty rok obrotowy;</w:t>
      </w:r>
    </w:p>
    <w:p w14:paraId="400E0639"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75118245"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najbardziej aktualne kwartalne dane finansowe (bilans i rachunek zysków i strat lub F01) podpisane zgodnie z reprezentacją lub przez lub osobę, której powierzono prowadzenie ksiąg rachunkowych Oferenta,</w:t>
      </w:r>
    </w:p>
    <w:p w14:paraId="3BBF941E"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opinię z badania sprawozdania finansowego przez Biegłego Rewidenta w sytuacji, gdy podmiot zobowiązany jest do przeprowadzenia badania swoich sprawozdań,</w:t>
      </w:r>
    </w:p>
    <w:p w14:paraId="3FA210E6"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sprawozdanie z działalności jednostki w przypadku, gdy podmiot zobowiązany jest do jego sporządzenia.</w:t>
      </w:r>
    </w:p>
    <w:p w14:paraId="476F24C4" w14:textId="77777777" w:rsidR="0036108C" w:rsidRPr="005A0585" w:rsidRDefault="0036108C" w:rsidP="0036108C">
      <w:pPr>
        <w:pStyle w:val="msolistparagraph0"/>
        <w:numPr>
          <w:ilvl w:val="1"/>
          <w:numId w:val="7"/>
        </w:numPr>
        <w:spacing w:after="120"/>
        <w:ind w:left="714" w:hanging="357"/>
        <w:jc w:val="both"/>
        <w:rPr>
          <w:rFonts w:ascii="Arial" w:hAnsi="Arial" w:cs="Arial"/>
          <w:color w:val="000000"/>
          <w:sz w:val="18"/>
          <w:szCs w:val="18"/>
        </w:rPr>
      </w:pPr>
      <w:r w:rsidRPr="005A0585">
        <w:rPr>
          <w:rFonts w:ascii="Arial" w:hAnsi="Arial" w:cs="Arial"/>
          <w:color w:val="000000"/>
          <w:sz w:val="18"/>
          <w:szCs w:val="18"/>
        </w:rPr>
        <w:t>dla podmiotów gospodarczych prowadzących uproszczoną sprawozdawczość księgową:</w:t>
      </w:r>
    </w:p>
    <w:p w14:paraId="0DE24B8C"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3D78F341"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6418E3B2" w14:textId="77777777" w:rsidR="0036108C" w:rsidRPr="005A0585" w:rsidRDefault="0036108C" w:rsidP="0036108C">
      <w:pPr>
        <w:pStyle w:val="msolistparagraph0"/>
        <w:numPr>
          <w:ilvl w:val="1"/>
          <w:numId w:val="7"/>
        </w:numPr>
        <w:spacing w:after="120"/>
        <w:ind w:left="714" w:hanging="357"/>
        <w:jc w:val="both"/>
        <w:rPr>
          <w:rFonts w:ascii="Arial" w:hAnsi="Arial" w:cs="Arial"/>
          <w:color w:val="000000"/>
          <w:sz w:val="18"/>
          <w:szCs w:val="18"/>
        </w:rPr>
      </w:pPr>
      <w:r w:rsidRPr="005A0585">
        <w:rPr>
          <w:rFonts w:ascii="Arial" w:hAnsi="Arial" w:cs="Arial"/>
          <w:color w:val="000000"/>
          <w:sz w:val="18"/>
          <w:szCs w:val="18"/>
        </w:rPr>
        <w:t>dla podmiotów zagranicznych:</w:t>
      </w:r>
    </w:p>
    <w:p w14:paraId="29E410C3"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jednostkowe sprawozdanie finansowe zawierające minimum bilans oraz rachunek zysków i strat, przy czym:</w:t>
      </w:r>
    </w:p>
    <w:p w14:paraId="2D63CE4D"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 xml:space="preserve">Oferent powinien dostarczyć ww. dokumenty w przypadku dokumentów sporządzanych wyłącznie w formie elektronicznej sporządzone w wymaganej formie i podpisane przez właściwe osoby zgodnie z wymogami lokalnych przepisów prawa lub w przypadku </w:t>
      </w:r>
      <w:r w:rsidRPr="005A0585">
        <w:rPr>
          <w:rFonts w:ascii="Arial" w:hAnsi="Arial" w:cs="Arial"/>
          <w:color w:val="000000"/>
          <w:sz w:val="18"/>
          <w:szCs w:val="18"/>
        </w:rPr>
        <w:lastRenderedPageBreak/>
        <w:t>podmiotów sporządzających sprawozdania finansowe zgodnie z MSSF w formie PDF/ XHTML/ XBRL. W przypadku przesłania kopii sprawozdania finansowanego występuje konieczność potwierdzenia za zgodność z oryginałem zgodnie z reprezentacją Oferenta,</w:t>
      </w:r>
    </w:p>
    <w:p w14:paraId="68EE220F"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dokumenty powinny obejmować okres dwóch pełnych lat sprawozdawczych, chyba że okres prowadzenia działalności jest krótszy - wówczas dokumenty powinny dotyczyć całego okresu prowadzenia działalności,</w:t>
      </w:r>
    </w:p>
    <w:p w14:paraId="129D7B3C"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w przypadku, gdy Oferent sporządza skonsolidowane sprawozdania finansowe zobowiązany jest dostarczyć również takie sprawozdanie za ostatni zamknięty rok obrotowy,</w:t>
      </w:r>
    </w:p>
    <w:p w14:paraId="3E8D61D9" w14:textId="77777777" w:rsidR="0036108C" w:rsidRPr="005A0585" w:rsidRDefault="0036108C" w:rsidP="0036108C">
      <w:pPr>
        <w:pStyle w:val="msolistparagraph0"/>
        <w:numPr>
          <w:ilvl w:val="3"/>
          <w:numId w:val="7"/>
        </w:numPr>
        <w:spacing w:after="120"/>
        <w:ind w:left="1996"/>
        <w:jc w:val="both"/>
        <w:rPr>
          <w:rFonts w:ascii="Arial" w:hAnsi="Arial" w:cs="Arial"/>
          <w:color w:val="000000"/>
          <w:sz w:val="18"/>
          <w:szCs w:val="18"/>
        </w:rPr>
      </w:pPr>
      <w:r w:rsidRPr="005A0585">
        <w:rPr>
          <w:rFonts w:ascii="Arial" w:hAnsi="Arial" w:cs="Arial"/>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50EF8C63"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najbardziej aktualne kwartalne/półroczne sprawozdanie za ostatni zakończony okres,</w:t>
      </w:r>
    </w:p>
    <w:p w14:paraId="10E9818B"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dokument zawierający odpowiednik numeru identyfikacji podatkowej,</w:t>
      </w:r>
    </w:p>
    <w:p w14:paraId="691B6139"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opinie z badania sprawozdania finansowego przez Biegłego Rewidenta w sytuacji, gdy podmiot zobowiązany jest do przeprowadzenia badania swoich sprawozdań,</w:t>
      </w:r>
    </w:p>
    <w:p w14:paraId="5A6DBC98" w14:textId="77777777" w:rsidR="0036108C" w:rsidRPr="005A0585" w:rsidRDefault="0036108C" w:rsidP="0036108C">
      <w:pPr>
        <w:pStyle w:val="msolistparagraph0"/>
        <w:numPr>
          <w:ilvl w:val="2"/>
          <w:numId w:val="7"/>
        </w:numPr>
        <w:spacing w:after="120"/>
        <w:ind w:left="1276" w:hanging="567"/>
        <w:jc w:val="both"/>
        <w:rPr>
          <w:rFonts w:ascii="Arial" w:hAnsi="Arial" w:cs="Arial"/>
          <w:color w:val="000000"/>
          <w:sz w:val="18"/>
          <w:szCs w:val="18"/>
        </w:rPr>
      </w:pPr>
      <w:r w:rsidRPr="005A0585">
        <w:rPr>
          <w:rFonts w:ascii="Arial" w:hAnsi="Arial" w:cs="Arial"/>
          <w:color w:val="000000"/>
          <w:sz w:val="18"/>
          <w:szCs w:val="18"/>
        </w:rPr>
        <w:t>sprawozdanie z działalności jednostki lub inny - właściwy dla lokalnej legislacji - dokument o tożsamej treści w przypadku, gdy podmiot zobowiązany jest do jego sporządzenia</w:t>
      </w:r>
    </w:p>
    <w:p w14:paraId="37CADC35" w14:textId="53DD54B3" w:rsidR="00BC30E9" w:rsidRPr="0036108C" w:rsidRDefault="0036108C" w:rsidP="0036108C">
      <w:pPr>
        <w:pStyle w:val="msolistparagraph0"/>
        <w:numPr>
          <w:ilvl w:val="1"/>
          <w:numId w:val="7"/>
        </w:numPr>
        <w:spacing w:after="120"/>
        <w:ind w:left="714" w:hanging="357"/>
        <w:jc w:val="both"/>
        <w:rPr>
          <w:rFonts w:ascii="Arial" w:hAnsi="Arial" w:cs="Arial"/>
          <w:color w:val="000000"/>
          <w:sz w:val="18"/>
          <w:szCs w:val="18"/>
        </w:rPr>
      </w:pPr>
      <w:r w:rsidRPr="005A0585">
        <w:rPr>
          <w:rFonts w:ascii="Arial" w:hAnsi="Arial" w:cs="Arial"/>
          <w:sz w:val="18"/>
          <w:szCs w:val="18"/>
        </w:rPr>
        <w:t xml:space="preserve">Ponadto w przypadku poniesionej straty na koniec któregoś z okresów sprawozdawczych wymagane jest dodatkowe wyjaśnienie z jakiego powodu strata wystąpiła. </w:t>
      </w:r>
    </w:p>
    <w:p w14:paraId="7C6EBC42"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2C856A34" w14:textId="593D6140" w:rsidR="00B72353" w:rsidRDefault="00B72353" w:rsidP="00BC30E9">
      <w:pPr>
        <w:pStyle w:val="MKTekst"/>
        <w:numPr>
          <w:ilvl w:val="0"/>
          <w:numId w:val="1"/>
        </w:numPr>
        <w:tabs>
          <w:tab w:val="clear" w:pos="207"/>
        </w:tabs>
        <w:spacing w:after="120" w:line="240" w:lineRule="auto"/>
        <w:ind w:left="357" w:hanging="357"/>
        <w:rPr>
          <w:sz w:val="18"/>
          <w:szCs w:val="18"/>
        </w:rPr>
      </w:pPr>
      <w:r w:rsidRPr="005A0585">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47A5539C"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2FBE0CEF" w14:textId="5E75434F" w:rsidR="00BC30E9" w:rsidRPr="00B72353" w:rsidRDefault="00BC30E9" w:rsidP="00B72353">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72B5304F" w14:textId="77777777" w:rsidR="0036108C" w:rsidRPr="00241FDE" w:rsidRDefault="0036108C" w:rsidP="0036108C">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2C0B4E79" w14:textId="1DDBB76D" w:rsidR="0036108C" w:rsidRDefault="0036108C" w:rsidP="0036108C">
      <w:pPr>
        <w:pStyle w:val="MKTekst"/>
        <w:numPr>
          <w:ilvl w:val="1"/>
          <w:numId w:val="8"/>
        </w:numPr>
        <w:spacing w:after="120" w:line="240" w:lineRule="auto"/>
        <w:ind w:left="924" w:hanging="567"/>
        <w:rPr>
          <w:sz w:val="18"/>
          <w:szCs w:val="18"/>
        </w:rPr>
      </w:pPr>
      <w:r w:rsidRPr="009B289D">
        <w:rPr>
          <w:sz w:val="18"/>
          <w:szCs w:val="18"/>
        </w:rPr>
        <w:t>nie składa dokumentu, o którym mowa w pkt</w:t>
      </w:r>
      <w:r>
        <w:rPr>
          <w:sz w:val="18"/>
          <w:szCs w:val="18"/>
        </w:rPr>
        <w:t>. 8</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Pr>
          <w:sz w:val="18"/>
          <w:szCs w:val="18"/>
        </w:rPr>
        <w:t>5</w:t>
      </w:r>
      <w:r w:rsidRPr="009B289D">
        <w:rPr>
          <w:sz w:val="18"/>
          <w:szCs w:val="18"/>
        </w:rPr>
        <w:t xml:space="preserve"> do </w:t>
      </w:r>
      <w:r>
        <w:rPr>
          <w:sz w:val="18"/>
          <w:szCs w:val="18"/>
        </w:rPr>
        <w:t>Zapytania ofertowego</w:t>
      </w:r>
    </w:p>
    <w:p w14:paraId="48CE3087" w14:textId="41BEE440" w:rsidR="0036108C" w:rsidRDefault="0036108C" w:rsidP="0036108C">
      <w:pPr>
        <w:pStyle w:val="MKTekst"/>
        <w:numPr>
          <w:ilvl w:val="1"/>
          <w:numId w:val="8"/>
        </w:numPr>
        <w:spacing w:after="120" w:line="240" w:lineRule="auto"/>
        <w:ind w:left="924" w:hanging="567"/>
        <w:rPr>
          <w:sz w:val="18"/>
          <w:szCs w:val="18"/>
        </w:rPr>
      </w:pPr>
      <w:r w:rsidRPr="00AF23CA">
        <w:rPr>
          <w:sz w:val="18"/>
          <w:szCs w:val="18"/>
        </w:rPr>
        <w:t xml:space="preserve">zaświadczenie, o którym mowa w pkt. </w:t>
      </w:r>
      <w:r>
        <w:rPr>
          <w:sz w:val="18"/>
          <w:szCs w:val="18"/>
        </w:rPr>
        <w:t>5</w:t>
      </w:r>
      <w:r w:rsidRPr="00AF23CA">
        <w:rPr>
          <w:sz w:val="18"/>
          <w:szCs w:val="18"/>
        </w:rPr>
        <w:t xml:space="preserve"> może dotyczyć rachunku bankowego prowadzonego przez bank w kraju siedziby Oferenta, z zastrzeżeniem pkt. </w:t>
      </w:r>
      <w:r>
        <w:rPr>
          <w:sz w:val="18"/>
          <w:szCs w:val="18"/>
        </w:rPr>
        <w:t>9</w:t>
      </w:r>
      <w:r w:rsidRPr="00AF23CA">
        <w:rPr>
          <w:sz w:val="18"/>
          <w:szCs w:val="18"/>
        </w:rPr>
        <w:t>.3. poniżej</w:t>
      </w:r>
    </w:p>
    <w:p w14:paraId="2125790D" w14:textId="650FF56F" w:rsidR="00BC30E9" w:rsidRPr="0036108C" w:rsidRDefault="0036108C" w:rsidP="0036108C">
      <w:pPr>
        <w:pStyle w:val="MKTekst"/>
        <w:numPr>
          <w:ilvl w:val="1"/>
          <w:numId w:val="8"/>
        </w:numPr>
        <w:spacing w:after="120" w:line="240" w:lineRule="auto"/>
        <w:ind w:left="924" w:hanging="567"/>
        <w:rPr>
          <w:sz w:val="18"/>
          <w:szCs w:val="18"/>
        </w:rPr>
      </w:pPr>
      <w:r w:rsidRPr="00AF23CA">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5A1BA98" w14:textId="77777777" w:rsidR="00BC30E9" w:rsidRDefault="00BC30E9" w:rsidP="00BC30E9">
      <w:pPr>
        <w:pStyle w:val="MKTekst"/>
        <w:spacing w:line="240" w:lineRule="auto"/>
        <w:ind w:left="357" w:firstLine="0"/>
        <w:rPr>
          <w:sz w:val="18"/>
          <w:szCs w:val="18"/>
        </w:rPr>
      </w:pPr>
      <w:r w:rsidRPr="005A0585">
        <w:rPr>
          <w:sz w:val="18"/>
          <w:szCs w:val="18"/>
        </w:rPr>
        <w:t>W przypadku, gdy Oferent ma siedzibę lub miejsce zamieszkania za granicą, ale będzie realizować usługi wymienione w dwóch ww. artykułach poprzez zakład położony w Polsce (w rozumieniu art. 4a pkt 11 ustawy o</w:t>
      </w:r>
      <w:r>
        <w:rPr>
          <w:sz w:val="18"/>
          <w:szCs w:val="18"/>
        </w:rPr>
        <w:t> </w:t>
      </w:r>
      <w:r w:rsidRPr="005A0585">
        <w:rPr>
          <w:sz w:val="18"/>
          <w:szCs w:val="18"/>
        </w:rPr>
        <w:t>podatku dochodowym od osób prawnych oraz art. 5a pkt 22 ustawy o podatku dochodowym od osób fizycznych) składa dodatkowo pisemne oświadczenie, że wypłacane na podstawie umowy należności związane są z działalnością tego zakładu.</w:t>
      </w:r>
    </w:p>
    <w:p w14:paraId="18802F04" w14:textId="77777777" w:rsidR="00BC30E9" w:rsidRPr="005A0585" w:rsidRDefault="00BC30E9" w:rsidP="00BC30E9">
      <w:pPr>
        <w:pStyle w:val="MKTekst"/>
        <w:spacing w:line="240" w:lineRule="auto"/>
        <w:ind w:left="924" w:firstLine="0"/>
        <w:rPr>
          <w:sz w:val="18"/>
          <w:szCs w:val="18"/>
        </w:rPr>
      </w:pPr>
    </w:p>
    <w:p w14:paraId="08985F1C" w14:textId="77777777" w:rsidR="00BC30E9" w:rsidRPr="002B1E4B" w:rsidRDefault="00BC30E9" w:rsidP="00BC30E9">
      <w:pPr>
        <w:pStyle w:val="MKTekst"/>
        <w:numPr>
          <w:ilvl w:val="0"/>
          <w:numId w:val="6"/>
        </w:numPr>
        <w:spacing w:after="120" w:line="240" w:lineRule="auto"/>
        <w:rPr>
          <w:sz w:val="18"/>
          <w:szCs w:val="18"/>
        </w:rPr>
      </w:pPr>
      <w:r w:rsidRPr="002B1E4B">
        <w:rPr>
          <w:sz w:val="18"/>
          <w:szCs w:val="18"/>
        </w:rPr>
        <w:lastRenderedPageBreak/>
        <w:t>Podpisane i uzupełnione:</w:t>
      </w:r>
    </w:p>
    <w:p w14:paraId="5885608E" w14:textId="12633876" w:rsidR="00BC30E9" w:rsidRDefault="00BC30E9" w:rsidP="00BC30E9">
      <w:pPr>
        <w:pStyle w:val="MKTekst"/>
        <w:numPr>
          <w:ilvl w:val="1"/>
          <w:numId w:val="6"/>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BC30E9">
      <w:pPr>
        <w:pStyle w:val="MKTekst"/>
        <w:numPr>
          <w:ilvl w:val="1"/>
          <w:numId w:val="6"/>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3FBFE87B" w14:textId="77777777" w:rsidR="0041673A" w:rsidRDefault="0041673A" w:rsidP="0041673A">
      <w:pPr>
        <w:pStyle w:val="Nagwek3"/>
        <w:spacing w:before="120" w:after="120"/>
        <w:ind w:left="357"/>
        <w:rPr>
          <w:rFonts w:ascii="Arial" w:hAnsi="Arial" w:cs="Arial"/>
          <w:b/>
          <w:bCs/>
          <w:color w:val="auto"/>
          <w:sz w:val="22"/>
          <w:szCs w:val="22"/>
        </w:rPr>
      </w:pPr>
      <w:bookmarkStart w:id="6" w:name="_Toc182833060"/>
    </w:p>
    <w:p w14:paraId="3E3EAC5F" w14:textId="7F38C3E3"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59C46825"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przedłożenie dokumentów opisanych w pkt. I Dokumenty formalne ppkt. 1-</w:t>
      </w:r>
      <w:r w:rsidR="00B72353">
        <w:rPr>
          <w:rFonts w:cs="Arial"/>
          <w:sz w:val="18"/>
          <w:szCs w:val="18"/>
        </w:rPr>
        <w:t>7</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92EA4" w14:textId="77777777" w:rsidR="00340868" w:rsidRDefault="00340868" w:rsidP="00BC30E9">
      <w:r>
        <w:separator/>
      </w:r>
    </w:p>
  </w:endnote>
  <w:endnote w:type="continuationSeparator" w:id="0">
    <w:p w14:paraId="2F28917D" w14:textId="77777777" w:rsidR="00340868" w:rsidRDefault="00340868"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DB74C" w14:textId="77777777" w:rsidR="00340868" w:rsidRDefault="00340868" w:rsidP="00BC30E9">
      <w:r>
        <w:separator/>
      </w:r>
    </w:p>
  </w:footnote>
  <w:footnote w:type="continuationSeparator" w:id="0">
    <w:p w14:paraId="24024F27" w14:textId="77777777" w:rsidR="00340868" w:rsidRDefault="00340868"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66046E8"/>
    <w:multiLevelType w:val="multilevel"/>
    <w:tmpl w:val="E6724F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4DF6DF2"/>
    <w:multiLevelType w:val="multilevel"/>
    <w:tmpl w:val="6428D1C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num w:numId="1" w16cid:durableId="409277206">
    <w:abstractNumId w:val="7"/>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5"/>
  </w:num>
  <w:num w:numId="5" w16cid:durableId="1270891772">
    <w:abstractNumId w:val="1"/>
  </w:num>
  <w:num w:numId="6" w16cid:durableId="694892737">
    <w:abstractNumId w:val="6"/>
  </w:num>
  <w:num w:numId="7" w16cid:durableId="1217469699">
    <w:abstractNumId w:val="2"/>
  </w:num>
  <w:num w:numId="8" w16cid:durableId="2877789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4C56"/>
    <w:rsid w:val="00152FE5"/>
    <w:rsid w:val="001543F6"/>
    <w:rsid w:val="001551A3"/>
    <w:rsid w:val="0026702F"/>
    <w:rsid w:val="002976DE"/>
    <w:rsid w:val="00340868"/>
    <w:rsid w:val="0036108C"/>
    <w:rsid w:val="003A0AE0"/>
    <w:rsid w:val="00415205"/>
    <w:rsid w:val="0041673A"/>
    <w:rsid w:val="0049631F"/>
    <w:rsid w:val="004D5343"/>
    <w:rsid w:val="00535093"/>
    <w:rsid w:val="00555223"/>
    <w:rsid w:val="005C4AC0"/>
    <w:rsid w:val="00631BF8"/>
    <w:rsid w:val="006B2BF9"/>
    <w:rsid w:val="006C36E8"/>
    <w:rsid w:val="007728F3"/>
    <w:rsid w:val="007A23D7"/>
    <w:rsid w:val="007A3EDE"/>
    <w:rsid w:val="007B5FA8"/>
    <w:rsid w:val="007B7CBC"/>
    <w:rsid w:val="008D06DD"/>
    <w:rsid w:val="008F21EA"/>
    <w:rsid w:val="0094578A"/>
    <w:rsid w:val="009622FA"/>
    <w:rsid w:val="009766F5"/>
    <w:rsid w:val="00991E26"/>
    <w:rsid w:val="009C662F"/>
    <w:rsid w:val="00B72353"/>
    <w:rsid w:val="00B8751C"/>
    <w:rsid w:val="00BC30E9"/>
    <w:rsid w:val="00BC5761"/>
    <w:rsid w:val="00BE718A"/>
    <w:rsid w:val="00C3156C"/>
    <w:rsid w:val="00C76FF8"/>
    <w:rsid w:val="00C92F5F"/>
    <w:rsid w:val="00D673A6"/>
    <w:rsid w:val="00EC262E"/>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 w:type="paragraph" w:customStyle="1" w:styleId="msolistparagraph0">
    <w:name w:val="msolistparagraph"/>
    <w:basedOn w:val="Normalny"/>
    <w:rsid w:val="0036108C"/>
    <w:pPr>
      <w:ind w:left="720"/>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1375</Words>
  <Characters>8250</Characters>
  <Application>Microsoft Office Word</Application>
  <DocSecurity>0</DocSecurity>
  <Lines>68</Lines>
  <Paragraphs>19</Paragraphs>
  <ScaleCrop>false</ScaleCrop>
  <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15</cp:revision>
  <dcterms:created xsi:type="dcterms:W3CDTF">2026-02-20T06:09:00Z</dcterms:created>
  <dcterms:modified xsi:type="dcterms:W3CDTF">2026-03-30T12:25:00Z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